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B879F3">
        <w:rPr>
          <w:rFonts w:ascii="Times New Roman" w:eastAsia="Times New Roman" w:hAnsi="Times New Roman" w:cs="Times New Roman"/>
          <w:b/>
          <w:bCs/>
          <w:sz w:val="24"/>
          <w:szCs w:val="24"/>
          <w:lang w:eastAsia="ru-RU"/>
        </w:rPr>
        <w:t>РОССИЙСКАЯ ФЕДЕРАЦИЯ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ФЕДЕРАЛЬНЫЙ ЗАКОН</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ОБ ОБЯЗАТЕЛЬНОМ МЕДИЦИНСКОМ СТРАХОВАНИИ</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В РОССИЙСКОЙ ФЕДЕРАЦИИ</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Принят</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Государственной Думой</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19 ноября 2010 года</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Одобрен</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Советом Федерации</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24 ноября 2010 года</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14.06.2011 N 136-ФЗ,</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от 30.11.2011 N 369-ФЗ, от 03.12.2011 N 379-ФЗ,</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от 28.07.2012 N 133-ФЗ, от 01.12.2012 N 213-ФЗ,</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от 11.02.2013 N 5-ФЗ, от 02.07.2013 N 185-ФЗ,</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от 23.07.2013 N 251-ФЗ, от 27.09.2013 N 253-ФЗ,</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B879F3">
          <w:rPr>
            <w:rFonts w:ascii="Times New Roman" w:eastAsia="Times New Roman" w:hAnsi="Times New Roman" w:cs="Times New Roman"/>
            <w:color w:val="0000FF"/>
            <w:sz w:val="24"/>
            <w:szCs w:val="24"/>
            <w:u w:val="single"/>
            <w:lang w:eastAsia="ru-RU"/>
          </w:rPr>
          <w:t>Скачать</w:t>
        </w:r>
      </w:hyperlink>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1. ОБЩИЕ ПОЛОЖЕНИЯ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w:t>
      </w:r>
      <w:r w:rsidRPr="00B879F3">
        <w:rPr>
          <w:rFonts w:ascii="Times New Roman" w:eastAsia="Times New Roman" w:hAnsi="Times New Roman" w:cs="Times New Roman"/>
          <w:sz w:val="24"/>
          <w:szCs w:val="24"/>
          <w:lang w:eastAsia="ru-RU"/>
        </w:rPr>
        <w:lastRenderedPageBreak/>
        <w:t>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 Правовые основы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объект обязательного медицинского страхования - страховой риск, связанный с возникновением страхового случая;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 Основные принципы осуществления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Основными принципами осуществления обязательного медицинского страхования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2. ПОЛНОМОЧИЯ РОССИЙСКОЙ ФЕДЕРАЦИИ</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И СУБЪЕКТОВ РОССИЙСКОЙ ФЕДЕРАЦИИ В СФЕРЕ ОБЯЗАТЕЛЬНОГО</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5. Полномочия Российской Федерации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 полномочиям Российской Федерации в сфере обязательного медицинского страхования относятся: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разработка и реализация государственной политики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организация обязательного медицинского страхования на территории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установление круга лиц, подлежащих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организация управления средствами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установление системы защиты прав застрахованных лиц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регистрация и снятие с регистрационного учета страхователей для неработающих граждан;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ведение отчетности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обеспечивает в установленном порядке: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сведений (в том числе баз данных), необходимых для ведения единого регистра застрахованных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г) сведений о прогнозных показателях по осуществлению переданных полномочий по установленной форме;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об устранении выявленных нарушений;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вправе устанавливать целевые прогнозные показатели по осуществлению переданных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определяет порядок ведения персонифицированного учета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осуществляет иные установленные настоящим Федеральным законом и другими федеральными законами полномочия.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w:t>
      </w:r>
      <w:r w:rsidRPr="00B879F3">
        <w:rPr>
          <w:rFonts w:ascii="Times New Roman" w:eastAsia="Times New Roman" w:hAnsi="Times New Roman" w:cs="Times New Roman"/>
          <w:sz w:val="24"/>
          <w:szCs w:val="24"/>
          <w:lang w:eastAsia="ru-RU"/>
        </w:rPr>
        <w:lastRenderedPageBreak/>
        <w:t>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устанавливает формы отчетности в сфере обязательного медицинского страхования и порядок ее ведения;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(введена Федеральным законом от 01.12.2012 N 213-ФЗ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w:t>
      </w:r>
      <w:r w:rsidRPr="00B879F3">
        <w:rPr>
          <w:rFonts w:ascii="Times New Roman" w:eastAsia="Times New Roman" w:hAnsi="Times New Roman" w:cs="Times New Roman"/>
          <w:sz w:val="24"/>
          <w:szCs w:val="24"/>
          <w:lang w:eastAsia="ru-RU"/>
        </w:rPr>
        <w:lastRenderedPageBreak/>
        <w:t>срок для уведомления уполномоченного федерального органа исполнительной власти и Федерального фонда о принятом по предписанию решении.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Статья 8. Полномочия органов государственной власти субъектов Российской Федерации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уплата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утверждение бюджетов территориальных фондов и отчетов об их исполнении.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3. СУБЪЕКТЫ ОБЯЗАТЕЛЬНОГО 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И УЧАСТНИКИ ОБЯЗАТЕЛЬНОГО 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9. Субъекты обязательного медицинского страхования и участники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Субъектами обязательного медицинского страхования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застрахованные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страхователи;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Федеральный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Участниками обязательного медицинского страхования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территориальные фонды;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страховые медицинские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медицинские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10. Застрахованные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03.12.2011 N 379-ФЗ)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являющиеся членами крестьянских (фермерских) хозяйств;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неработающие граждане: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дети со дня рождения до достижения ими возраста 18 лет;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неработающие пенсионеры независимо от основания назначения пенсии;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(пп. "в" в ред. Федерального закона от 02.07.2013 N 185-ФЗ)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г) безработные граждане, зарегистрированные в соответствии с законодательством о занятости;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д) один из родителей или опекун, занятые уходом за ребенком до достижения им возраста трех лет;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11. Страхователи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Страхователями для работающих граждан, указанных в пунктах 1 - 4 статьи 10 настоящего Федерального закона,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лица, производящие выплаты и иные вознаграждения физическим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индивидуальные предприниматели;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физические лица, не признаваемые индивидуальными предпринимателями;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индивидуальные предприниматели, занимающиеся частной практикой нотариусы, адвокаты, арбитражные управляющие.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14.06.2011 N 136-ФЗ)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12. Страховщик</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13. Территориальные фонды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23.07.2013 N 251-ФЗ)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4 в ред. Федерального закона от 23.07.2013 N 251-ФЗ)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15. Медицинские организации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организации любой предусмотренной законодательством Российской Федерации организационно-правовой формы;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индивидуальные предприниматели, осуществляющие медицинскую деятельность.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4. ПРАВА И ОБЯЗАННОСТИ ЗАСТРАХОВАННЫХ ЛИЦ,</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СТРАХОВАТЕЛЕЙ, СТРАХОВЫХ МЕДИЦИНСКИХ ОРГАНИЗАЦИЙ</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И МЕДИЦИНСКИХ ОРГАНИЗАЦИЙ</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16. Права и обязанности застрахованных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Застрахованные лица имеют право 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бесплатное оказание им медицинской помощи медицинскими организациями при наступлении страхового случая: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защиту прав и законных интересов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Застрахованные лица обязаны: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w:t>
      </w:r>
      <w:r w:rsidRPr="00B879F3">
        <w:rPr>
          <w:rFonts w:ascii="Times New Roman" w:eastAsia="Times New Roman" w:hAnsi="Times New Roman" w:cs="Times New Roman"/>
          <w:sz w:val="24"/>
          <w:szCs w:val="24"/>
          <w:lang w:eastAsia="ru-RU"/>
        </w:rPr>
        <w:lastRenderedPageBreak/>
        <w:t>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Страховые медицинские организации, указанные в части 6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предоставляют застрахованному лицу информацию о его правах и обязанностях.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17. Права и обязанности страхователей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Страхователь обязан: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регистрироваться и сниматься с регистрационного учета в целях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своевременно и в полном объеме осуществлять уплату страховых взносов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Штрафы, начисленные в соответствии с настоящей статьей, зачисляются в бюджет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19. Права и обязанности страховых медицинских организаций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20. Права и обязанности медицинских организаций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Медицинские организации имеют право:</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Медицинские организации обязаны: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выполнять иные обязанности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5. ФИНАНСОВОЕ ОБЕСПЕЧЕНИЕ ОБЯЗАТЕЛЬНОГО</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lastRenderedPageBreak/>
        <w:t>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21. Средства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Средства обязательного медицинского страхования формируются за счет: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доходов от уплаты: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страховых взносов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недоимок по взносам, налоговым платежам;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начисленных пеней и штрафов;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доходов от размещения временно свободных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иных источников, предусмотренных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22. Страховые взносы на обязательное медицинское страхование 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w:t>
      </w:r>
      <w:r w:rsidRPr="00B879F3">
        <w:rPr>
          <w:rFonts w:ascii="Times New Roman" w:eastAsia="Times New Roman" w:hAnsi="Times New Roman" w:cs="Times New Roman"/>
          <w:sz w:val="24"/>
          <w:szCs w:val="24"/>
          <w:lang w:eastAsia="ru-RU"/>
        </w:rPr>
        <w:lastRenderedPageBreak/>
        <w:t>об информационном обмене между Пенсионным фондом Российской Федерации и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23. Размер страхового взноса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часть 7 статьи 51 данного документа.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 содержании объемов бюджетных ассигнований на уплату страховых взносов на обязательное медицинское страхование неработающего населения см. часть 12 статьи 51 данного документа.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w:t>
      </w:r>
      <w:r w:rsidRPr="00B879F3">
        <w:rPr>
          <w:rFonts w:ascii="Times New Roman" w:eastAsia="Times New Roman" w:hAnsi="Times New Roman" w:cs="Times New Roman"/>
          <w:sz w:val="24"/>
          <w:szCs w:val="24"/>
          <w:lang w:eastAsia="ru-RU"/>
        </w:rPr>
        <w:lastRenderedPageBreak/>
        <w:t>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Отчетными периодами признаются первый квартал, полугодие, девять месяцев календарного года, календарный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26. Состав бюджета Федерального фонда и бюджетов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w:t>
      </w:r>
      <w:r w:rsidRPr="00B879F3">
        <w:rPr>
          <w:rFonts w:ascii="Times New Roman" w:eastAsia="Times New Roman" w:hAnsi="Times New Roman" w:cs="Times New Roman"/>
          <w:sz w:val="24"/>
          <w:szCs w:val="24"/>
          <w:lang w:eastAsia="ru-RU"/>
        </w:rPr>
        <w:lastRenderedPageBreak/>
        <w:t>законодательством Российской Федерации об иных обязательных платежах. К доходам бюджета Федерального фонда относятся: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страховые взносы на обязательное медицинское страхование;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недоимки по взносам, налоговым платежам;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начисленные пени и штрафы;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доходы от размещения временно свободных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иные источники, предусмотренные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Расходы бюджета Федерального фонда осуществляются в целях финансового обеспечения: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выполнения функций органа управления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субвенции из бюджета Федерального фонда бюджетам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доходы от размещения временно свободных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иные источники, предусмотренные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Расходы бюджетов территориальных фондов осуществляются в целях финансового обеспечения: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выполнения территориальных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ведения дела по обязательному медицинскому страхованию страховыми медицинскими организациями;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выполнения функций органа управления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28. Формирование средств страховой медицинской организации и их расходование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Целевые средства страховой медицинской организации формируются за счет:</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средств по результатам проведения медико-экономического контроля;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средства, предназначенные на расходы на ведение дела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29. Размещение временно свободных средств Федерального фонда и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30. Тарифы на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w:t>
      </w:r>
      <w:r w:rsidRPr="00B879F3">
        <w:rPr>
          <w:rFonts w:ascii="Times New Roman" w:eastAsia="Times New Roman" w:hAnsi="Times New Roman" w:cs="Times New Roman"/>
          <w:sz w:val="24"/>
          <w:szCs w:val="24"/>
          <w:lang w:eastAsia="ru-RU"/>
        </w:rPr>
        <w:lastRenderedPageBreak/>
        <w:t>Требования к структуре и содержанию указанного тарифного соглашения устанавливаются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01.12.2012 N 213-ФЗ,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Структура тарифа на оплату медицинской помощи устанавливается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5 введена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6. ПРАВОВОЕ ПОЛОЖЕНИЕ ФЕДЕРАЛЬНОГО ФОНДА</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И ТЕРРИТОРИАЛЬНОГО ФОНДА</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33. Правовое положение, полномочия и органы управления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w:t>
      </w:r>
      <w:r w:rsidRPr="00B879F3">
        <w:rPr>
          <w:rFonts w:ascii="Times New Roman" w:eastAsia="Times New Roman" w:hAnsi="Times New Roman" w:cs="Times New Roman"/>
          <w:sz w:val="24"/>
          <w:szCs w:val="24"/>
          <w:lang w:eastAsia="ru-RU"/>
        </w:rPr>
        <w:lastRenderedPageBreak/>
        <w:t>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Федеральный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участвует в разработке программы государственных гарантий бесплатного оказания гражданам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2.1 введен Федеральным законом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6.1 введен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ведет единый реестр медицинских организаций, осуществляющих деятельность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ведет единый регистр застрахованных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15) обеспечивает в пределах своей компетенции защиту сведений, составляющих информацию ограниченного доступа;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16) осуществляет международное сотрудничество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01.12.2012 N 213-ФЗ, от 02.07.2013 N 185-ФЗ)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19 введен Федеральным законом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34. Правовое положение, полномочия и органы управления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Территориальный фонд осуществляет следующие полномочия страховщика: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16) ведет региональный сегмент единого регистра застрахованных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17) обеспечивает в пределах своей компетенции защиту сведений, составляющих информацию ограниченного доступа;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(в ред. Федеральных законов от 01.12.2012 N 213-ФЗ, от 02.07.2013 N 185-ФЗ)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7.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35. Базовая программа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О финансовом обеспечении скорой медицинской помощи см. часть 5 статьи 51 данного документа.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новообразования;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болезни эндокринной системы;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расстройства питания и нарушения обмена веществ;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болезни нервной системы;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болезни крови, кроветворных органов;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отдельные нарушения, вовлекающие иммунный механизм;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болезни глаза и его придаточного аппарата;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болезни уха и сосцевидного отростка;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10) болезни системы кровообращения;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болезни органов дыхания;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болезни органов пищеварения;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болезни мочеполовой системы;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болезни кожи и подкожной клетчатки;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болезни костно-мышечной системы и соединительной ткани;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16) травмы, отравления и некоторые другие последствия воздействия внешних причин;</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17) врожденные аномалии (пороки развития);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18) деформации и хромосомные нарушения;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19) беременность, роды, послеродовой период и аборты;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20) отдельные состояния, возникающие у детей в перинатальный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36. Территориальная программа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 введена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8. СИСТЕМА ДОГОВОРОВ В СФЕРЕ ОБЯЗАТЕЛЬНОГО</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37. Договоры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38. Договор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оформление, переоформление, выдача полиса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раскрытие информации о своей деятельности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участие в согласовании тарифов на оплату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изучение мнения застрахованных лиц о доступности и качестве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наличие у страховой медицинской организации остатка целевых средств;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отсутствие средств в нормированном страховом запасе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w:t>
      </w:r>
      <w:r w:rsidRPr="00B879F3">
        <w:rPr>
          <w:rFonts w:ascii="Times New Roman" w:eastAsia="Times New Roman" w:hAnsi="Times New Roman" w:cs="Times New Roman"/>
          <w:sz w:val="24"/>
          <w:szCs w:val="24"/>
          <w:lang w:eastAsia="ru-RU"/>
        </w:rPr>
        <w:lastRenderedPageBreak/>
        <w:t>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39. Договор на оказание и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w:t>
      </w:r>
      <w:r w:rsidRPr="00B879F3">
        <w:rPr>
          <w:rFonts w:ascii="Times New Roman" w:eastAsia="Times New Roman" w:hAnsi="Times New Roman" w:cs="Times New Roman"/>
          <w:sz w:val="24"/>
          <w:szCs w:val="24"/>
          <w:lang w:eastAsia="ru-RU"/>
        </w:rPr>
        <w:lastRenderedPageBreak/>
        <w:t>организации и проведения контроля объемов, сроков, качества и условий предоставления медицинской помощи, установленным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представление счетов (реестра счетов) за оказанную медицинскую помощь;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w:t>
      </w:r>
      <w:r w:rsidRPr="00B879F3">
        <w:rPr>
          <w:rFonts w:ascii="Times New Roman" w:eastAsia="Times New Roman" w:hAnsi="Times New Roman" w:cs="Times New Roman"/>
          <w:sz w:val="24"/>
          <w:szCs w:val="24"/>
          <w:lang w:eastAsia="ru-RU"/>
        </w:rPr>
        <w:lastRenderedPageBreak/>
        <w:t>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9. КОНТРОЛЬ ОБЪЕМОВ, СРОКОВ,</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КАЧЕСТВА И УСЛОВИЙ ПРЕДОСТАВЛЕНИЯ МЕДИЦИНСКОЙ ПОМОЩИ</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ПО ОБЯЗАТЕЛЬНОМУ МЕДИЦИНСКОМУ СТРАХОВАНИЮ</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40. Организация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6 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02.07.2013 N 185-ФЗ)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7.1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w:t>
      </w:r>
      <w:r w:rsidRPr="00B879F3">
        <w:rPr>
          <w:rFonts w:ascii="Times New Roman" w:eastAsia="Times New Roman" w:hAnsi="Times New Roman" w:cs="Times New Roman"/>
          <w:sz w:val="24"/>
          <w:szCs w:val="24"/>
          <w:lang w:eastAsia="ru-RU"/>
        </w:rPr>
        <w:lastRenderedPageBreak/>
        <w:t>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10. ОРГАНИЗАЦИЯ ПЕРСОНИФИЦИРОВАННОГО УЧЕТА</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В СФЕРЕ ОБЯЗАТЕЛЬНОГО МЕДИЦИНСКОГО СТРАХОВАНИЯ</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43. Персонифицированный учет в сфере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Целями персонифицированного учета являются: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создание условий для осуществления контроля за использованием средств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фамилия, имя, отчество;</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пол;</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дата рождения;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место рождения;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гражданство;</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данные документа, удостоверяющего личность;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место жительства;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место регистрации;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дата регистрации;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данные о страховой медицинской организации, выбранной застрахованным лицом;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дата регистрации в качестве застрахованного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статус застрахованного лица (работающий, неработающий);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15 введен Федеральным законом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 номер полиса обязательного медицинского страхования застрахованного лица;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сведения о медицинской организации, оказавшей медицинские услуги;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2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виды оказанной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условия оказания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4.1) формы оказания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4.1 введен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сроки оказания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объемы оказанной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стоимость оказанной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диагноз;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профиль оказания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сведения о медицинских услугах, оказанных застрахованному лицу, и о примененных лекарственных препаратах;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10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примененные стандарты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сведения о медицинском работнике или медицинских работниках, оказавших медицинские услуги;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 12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результат обращения за медицинской помощью;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результаты проведенного контроля объемов, сроков, качества и условий предоставления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7 введена Федеральным законом от 28.07.2012 N 133-ФЗ)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45. Полис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46. Порядок выдачи полиса обязательного медицинского страхования застрахованному лицу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w:t>
      </w:r>
      <w:r w:rsidRPr="00B879F3">
        <w:rPr>
          <w:rFonts w:ascii="Times New Roman" w:eastAsia="Times New Roman" w:hAnsi="Times New Roman" w:cs="Times New Roman"/>
          <w:sz w:val="24"/>
          <w:szCs w:val="24"/>
          <w:lang w:eastAsia="ru-RU"/>
        </w:rPr>
        <w:lastRenderedPageBreak/>
        <w:t>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(пункт 2 статьи 51 данного документа).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w:t>
      </w:r>
      <w:r w:rsidRPr="00B879F3">
        <w:rPr>
          <w:rFonts w:ascii="Times New Roman" w:eastAsia="Times New Roman" w:hAnsi="Times New Roman" w:cs="Times New Roman"/>
          <w:sz w:val="24"/>
          <w:szCs w:val="24"/>
          <w:lang w:eastAsia="ru-RU"/>
        </w:rPr>
        <w:lastRenderedPageBreak/>
        <w:t>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79F3">
        <w:rPr>
          <w:rFonts w:ascii="Times New Roman" w:eastAsia="Times New Roman" w:hAnsi="Times New Roman" w:cs="Times New Roman"/>
          <w:b/>
          <w:bCs/>
          <w:sz w:val="24"/>
          <w:szCs w:val="24"/>
          <w:lang w:eastAsia="ru-RU"/>
        </w:rPr>
        <w:t>Глава 11. ЗАКЛЮЧИТЕЛЬНЫЕ ПОЛОЖЕНИЯ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50. Программы и мероприятия по модернизации здравоохранения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30.11.2011 N 369-ФЗ, от 01.12.2012 N 213-ФЗ,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r w:rsidRPr="00B879F3">
        <w:rPr>
          <w:rFonts w:ascii="Times New Roman" w:eastAsia="Times New Roman" w:hAnsi="Times New Roman" w:cs="Times New Roman"/>
          <w:sz w:val="24"/>
          <w:szCs w:val="24"/>
          <w:lang w:eastAsia="ru-RU"/>
        </w:rPr>
        <w:lastRenderedPageBreak/>
        <w:t>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01.12.2012 N 213-ФЗ,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2.1 введена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11.02.2013 N 5-ФЗ,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w:t>
      </w:r>
      <w:r w:rsidRPr="00B879F3">
        <w:rPr>
          <w:rFonts w:ascii="Times New Roman" w:eastAsia="Times New Roman" w:hAnsi="Times New Roman" w:cs="Times New Roman"/>
          <w:sz w:val="24"/>
          <w:szCs w:val="24"/>
          <w:lang w:eastAsia="ru-RU"/>
        </w:rPr>
        <w:lastRenderedPageBreak/>
        <w:t>карты, внедрение телемедицинских систем, систем электронного документооборота и ведение медицинских карт пациентов в электронном виде;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6.1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частью 7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10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10.1 введена Федеральным законом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(часть 10.2 введена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11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30.11.2011 N 369-ФЗ, от 27.09.2013 N 253-ФЗ)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Действие положений части 12.1 статьи 50 (в редакции Федерального закона от 25.11.2013 N 317-ФЗ) распространяется на правоотношения, возникшие с 1 января 2013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w:t>
      </w:r>
      <w:r w:rsidRPr="00B879F3">
        <w:rPr>
          <w:rFonts w:ascii="Times New Roman" w:eastAsia="Times New Roman" w:hAnsi="Times New Roman" w:cs="Times New Roman"/>
          <w:sz w:val="24"/>
          <w:szCs w:val="24"/>
          <w:lang w:eastAsia="ru-RU"/>
        </w:rPr>
        <w:lastRenderedPageBreak/>
        <w:t>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12.1 введена Федеральным законом от 30.11.2011 N 369-ФЗ, 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51. Заключительные положения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 1 января 2011 года по 31 декабря 2012 года тариф на оплату медицинской помощи: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Положения части 5 статьи 51 (в редакции Федерального закона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Федеральных законов от 01.12.2012 N 213-ФЗ,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Утратил силу. - Федеральный закон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w:t>
      </w:r>
      <w:r w:rsidRPr="00B879F3">
        <w:rPr>
          <w:rFonts w:ascii="Times New Roman" w:eastAsia="Times New Roman" w:hAnsi="Times New Roman" w:cs="Times New Roman"/>
          <w:sz w:val="24"/>
          <w:szCs w:val="24"/>
          <w:lang w:eastAsia="ru-RU"/>
        </w:rPr>
        <w:lastRenderedPageBreak/>
        <w:t>не установлено федеральным законом о бюджете Федерального фонда на очередной финансовый год и на плановый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11. В 2011 году: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пунктом 3 части 12.2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w:t>
      </w:r>
      <w:r w:rsidRPr="00B879F3">
        <w:rPr>
          <w:rFonts w:ascii="Times New Roman" w:eastAsia="Times New Roman" w:hAnsi="Times New Roman" w:cs="Times New Roman"/>
          <w:sz w:val="24"/>
          <w:szCs w:val="24"/>
          <w:lang w:eastAsia="ru-RU"/>
        </w:rPr>
        <w:lastRenderedPageBreak/>
        <w:t>Федерального фонда на очередной финансовый год и на плановый период, и средств бюджетов субъектов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12.1 введена Федеральным законом от 30.11.2011 N 369-ФЗ, в ред. Федеральных законов от 01.12.2012 N 213-ФЗ,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w:t>
      </w:r>
      <w:r w:rsidRPr="00B879F3">
        <w:rPr>
          <w:rFonts w:ascii="Times New Roman" w:eastAsia="Times New Roman" w:hAnsi="Times New Roman" w:cs="Times New Roman"/>
          <w:sz w:val="24"/>
          <w:szCs w:val="24"/>
          <w:lang w:eastAsia="ru-RU"/>
        </w:rPr>
        <w:lastRenderedPageBreak/>
        <w:t>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12.2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12.3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12.4 введена Федеральным законом от 30.11.2011 N 369-ФЗ, в ред. Федерального закона от 01.12.2012 N 213-ФЗ)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12.5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13. До дня вступления в силу федерального закона о государственных социальных фондах правовое положение: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15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16 введена Федеральным законом от 30.11.2011 N 369-ФЗ)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КонсультантПлюс: примечание.</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Действие положений части 17 статьи 51 распространяется на правоотношения, возникшие с 1 декабря 2013 года (Федеральный закон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(часть 17 введена Федеральным законом от 25.11.2013 N 317-ФЗ)</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52. О признании утратившими силу отдельных законодательных актов (положений законодательных актов) Российской Федерации</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Признать утратившими силу со дня вступления в силу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lastRenderedPageBreak/>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xml:space="preserve">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w:t>
      </w:r>
      <w:r w:rsidRPr="00B879F3">
        <w:rPr>
          <w:rFonts w:ascii="Times New Roman" w:eastAsia="Times New Roman" w:hAnsi="Times New Roman" w:cs="Times New Roman"/>
          <w:sz w:val="24"/>
          <w:szCs w:val="24"/>
          <w:lang w:eastAsia="ru-RU"/>
        </w:rPr>
        <w:lastRenderedPageBreak/>
        <w:t>страховании в Российской Федерации" (Собрание законодательства Российской Федерации, 2009, N 29, ст. 3622).</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Статья 53. Порядок вступления в силу настоящего Федерального закона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 </w:t>
      </w:r>
    </w:p>
    <w:p w:rsidR="00B879F3" w:rsidRPr="00B879F3" w:rsidRDefault="00B879F3" w:rsidP="00B879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Президент</w:t>
      </w:r>
    </w:p>
    <w:p w:rsidR="00B879F3" w:rsidRPr="00B879F3" w:rsidRDefault="00B879F3" w:rsidP="00B879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Российской Федерации</w:t>
      </w:r>
    </w:p>
    <w:p w:rsidR="00B879F3" w:rsidRPr="00B879F3" w:rsidRDefault="00B879F3" w:rsidP="00B879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Д.МЕДВЕДЕВ</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Москва, Кремль</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29 ноября 2010 года</w:t>
      </w:r>
    </w:p>
    <w:p w:rsidR="00B879F3" w:rsidRPr="00B879F3" w:rsidRDefault="00B879F3" w:rsidP="00B879F3">
      <w:pPr>
        <w:spacing w:before="100" w:beforeAutospacing="1" w:after="100" w:afterAutospacing="1" w:line="240" w:lineRule="auto"/>
        <w:rPr>
          <w:rFonts w:ascii="Times New Roman" w:eastAsia="Times New Roman" w:hAnsi="Times New Roman" w:cs="Times New Roman"/>
          <w:sz w:val="24"/>
          <w:szCs w:val="24"/>
          <w:lang w:eastAsia="ru-RU"/>
        </w:rPr>
      </w:pPr>
      <w:r w:rsidRPr="00B879F3">
        <w:rPr>
          <w:rFonts w:ascii="Times New Roman" w:eastAsia="Times New Roman" w:hAnsi="Times New Roman" w:cs="Times New Roman"/>
          <w:sz w:val="24"/>
          <w:szCs w:val="24"/>
          <w:lang w:eastAsia="ru-RU"/>
        </w:rPr>
        <w:t>N 326-ФЗ</w:t>
      </w:r>
    </w:p>
    <w:p w:rsidR="004B0187" w:rsidRDefault="00B879F3" w:rsidP="00B879F3">
      <w:r w:rsidRPr="00B879F3">
        <w:rPr>
          <w:rFonts w:ascii="Times New Roman" w:eastAsia="Times New Roman" w:hAnsi="Times New Roman" w:cs="Times New Roman"/>
          <w:sz w:val="24"/>
          <w:szCs w:val="24"/>
          <w:lang w:eastAsia="ru-RU"/>
        </w:rPr>
        <w:t> </w:t>
      </w:r>
    </w:p>
    <w:sectPr w:rsidR="004B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F3"/>
    <w:rsid w:val="004B0187"/>
    <w:rsid w:val="00B8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79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79F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79F3"/>
  </w:style>
  <w:style w:type="paragraph" w:styleId="a3">
    <w:name w:val="Normal (Web)"/>
    <w:basedOn w:val="a"/>
    <w:uiPriority w:val="99"/>
    <w:semiHidden/>
    <w:unhideWhenUsed/>
    <w:rsid w:val="00B8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9F3"/>
    <w:rPr>
      <w:b/>
      <w:bCs/>
    </w:rPr>
  </w:style>
  <w:style w:type="character" w:styleId="a5">
    <w:name w:val="Hyperlink"/>
    <w:basedOn w:val="a0"/>
    <w:uiPriority w:val="99"/>
    <w:semiHidden/>
    <w:unhideWhenUsed/>
    <w:rsid w:val="00B879F3"/>
    <w:rPr>
      <w:color w:val="0000FF"/>
      <w:u w:val="single"/>
    </w:rPr>
  </w:style>
  <w:style w:type="character" w:styleId="a6">
    <w:name w:val="FollowedHyperlink"/>
    <w:basedOn w:val="a0"/>
    <w:uiPriority w:val="99"/>
    <w:semiHidden/>
    <w:unhideWhenUsed/>
    <w:rsid w:val="00B879F3"/>
    <w:rPr>
      <w:color w:val="800080"/>
      <w:u w:val="single"/>
    </w:rPr>
  </w:style>
  <w:style w:type="character" w:customStyle="1" w:styleId="articleseparator">
    <w:name w:val="article_separator"/>
    <w:basedOn w:val="a0"/>
    <w:rsid w:val="00B87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879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79F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879F3"/>
  </w:style>
  <w:style w:type="paragraph" w:styleId="a3">
    <w:name w:val="Normal (Web)"/>
    <w:basedOn w:val="a"/>
    <w:uiPriority w:val="99"/>
    <w:semiHidden/>
    <w:unhideWhenUsed/>
    <w:rsid w:val="00B87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79F3"/>
    <w:rPr>
      <w:b/>
      <w:bCs/>
    </w:rPr>
  </w:style>
  <w:style w:type="character" w:styleId="a5">
    <w:name w:val="Hyperlink"/>
    <w:basedOn w:val="a0"/>
    <w:uiPriority w:val="99"/>
    <w:semiHidden/>
    <w:unhideWhenUsed/>
    <w:rsid w:val="00B879F3"/>
    <w:rPr>
      <w:color w:val="0000FF"/>
      <w:u w:val="single"/>
    </w:rPr>
  </w:style>
  <w:style w:type="character" w:styleId="a6">
    <w:name w:val="FollowedHyperlink"/>
    <w:basedOn w:val="a0"/>
    <w:uiPriority w:val="99"/>
    <w:semiHidden/>
    <w:unhideWhenUsed/>
    <w:rsid w:val="00B879F3"/>
    <w:rPr>
      <w:color w:val="800080"/>
      <w:u w:val="single"/>
    </w:rPr>
  </w:style>
  <w:style w:type="character" w:customStyle="1" w:styleId="articleseparator">
    <w:name w:val="article_separator"/>
    <w:basedOn w:val="a0"/>
    <w:rsid w:val="00B8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323">
      <w:bodyDiv w:val="1"/>
      <w:marLeft w:val="0"/>
      <w:marRight w:val="0"/>
      <w:marTop w:val="0"/>
      <w:marBottom w:val="0"/>
      <w:divBdr>
        <w:top w:val="none" w:sz="0" w:space="0" w:color="auto"/>
        <w:left w:val="none" w:sz="0" w:space="0" w:color="auto"/>
        <w:bottom w:val="none" w:sz="0" w:space="0" w:color="auto"/>
        <w:right w:val="none" w:sz="0" w:space="0" w:color="auto"/>
      </w:divBdr>
      <w:divsChild>
        <w:div w:id="1488090861">
          <w:marLeft w:val="0"/>
          <w:marRight w:val="0"/>
          <w:marTop w:val="0"/>
          <w:marBottom w:val="0"/>
          <w:divBdr>
            <w:top w:val="none" w:sz="0" w:space="0" w:color="auto"/>
            <w:left w:val="none" w:sz="0" w:space="0" w:color="auto"/>
            <w:bottom w:val="none" w:sz="0" w:space="0" w:color="auto"/>
            <w:right w:val="none" w:sz="0" w:space="0" w:color="auto"/>
          </w:divBdr>
        </w:div>
      </w:divsChild>
    </w:div>
    <w:div w:id="1469199782">
      <w:bodyDiv w:val="1"/>
      <w:marLeft w:val="0"/>
      <w:marRight w:val="0"/>
      <w:marTop w:val="0"/>
      <w:marBottom w:val="0"/>
      <w:divBdr>
        <w:top w:val="none" w:sz="0" w:space="0" w:color="auto"/>
        <w:left w:val="none" w:sz="0" w:space="0" w:color="auto"/>
        <w:bottom w:val="none" w:sz="0" w:space="0" w:color="auto"/>
        <w:right w:val="none" w:sz="0" w:space="0" w:color="auto"/>
      </w:divBdr>
      <w:divsChild>
        <w:div w:id="60734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rskoms.ru/attachments/article/389/326%D1%84%D0%B7.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29141</Words>
  <Characters>166105</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2014-12-18T06:55:00Z</dcterms:created>
  <dcterms:modified xsi:type="dcterms:W3CDTF">2014-12-18T06:55:00Z</dcterms:modified>
</cp:coreProperties>
</file>